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B37C" w14:textId="105B86D3" w:rsidR="000C08D5" w:rsidRDefault="003746D9">
      <w:r>
        <w:t xml:space="preserve">   </w:t>
      </w:r>
      <w:r w:rsidR="00C82B5A">
        <w:rPr>
          <w:noProof/>
        </w:rPr>
        <w:drawing>
          <wp:inline distT="0" distB="0" distL="0" distR="0" wp14:anchorId="22500B12" wp14:editId="512CAF01">
            <wp:extent cx="9813712" cy="7447809"/>
            <wp:effectExtent l="1905" t="0" r="0" b="0"/>
            <wp:docPr id="184234362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34362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838954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08D5" w:rsidSect="003746D9">
      <w:pgSz w:w="12240" w:h="15840"/>
      <w:pgMar w:top="144" w:right="0" w:bottom="144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45F"/>
    <w:rsid w:val="000C08D5"/>
    <w:rsid w:val="003746D9"/>
    <w:rsid w:val="003A63BA"/>
    <w:rsid w:val="003E3880"/>
    <w:rsid w:val="00527DC6"/>
    <w:rsid w:val="006703F2"/>
    <w:rsid w:val="00683A49"/>
    <w:rsid w:val="00694C0D"/>
    <w:rsid w:val="00813D32"/>
    <w:rsid w:val="009A6008"/>
    <w:rsid w:val="00A818F6"/>
    <w:rsid w:val="00AF145C"/>
    <w:rsid w:val="00C559A9"/>
    <w:rsid w:val="00C82B5A"/>
    <w:rsid w:val="00C93AF9"/>
    <w:rsid w:val="00DA39F6"/>
    <w:rsid w:val="00F16E30"/>
    <w:rsid w:val="00F403FC"/>
    <w:rsid w:val="00F9145F"/>
    <w:rsid w:val="00FA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ECDE4"/>
  <w15:chartTrackingRefBased/>
  <w15:docId w15:val="{FBF20D50-BD5E-4F3E-AE06-1BE99ED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4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Steve SEPCO-IUD/P/SO</dc:creator>
  <cp:keywords/>
  <dc:description/>
  <cp:lastModifiedBy>Lee, Steve SEPCO-IUD/P/SO</cp:lastModifiedBy>
  <cp:revision>5</cp:revision>
  <cp:lastPrinted>2026-04-09T12:19:00Z</cp:lastPrinted>
  <dcterms:created xsi:type="dcterms:W3CDTF">2026-04-08T21:24:00Z</dcterms:created>
  <dcterms:modified xsi:type="dcterms:W3CDTF">2026-04-09T12:24:00Z</dcterms:modified>
</cp:coreProperties>
</file>